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3C" w:rsidRPr="005F4A3C" w:rsidRDefault="005F4A3C" w:rsidP="005F4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Mercedes Benz S 400d L 4Matic</w:t>
      </w:r>
      <w:r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  <w:t>GCC00107</w:t>
      </w:r>
    </w:p>
    <w:p w:rsidR="005F4A3C" w:rsidRPr="005F4A3C" w:rsidRDefault="005F4A3C" w:rsidP="005F4A3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5F4A3C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531.7pt;height:.4pt" o:hrpct="0" o:hralign="center" o:hrstd="t" o:hrnoshade="t" o:hr="t" fillcolor="black" stroked="f"/>
        </w:pict>
      </w:r>
    </w:p>
    <w:p w:rsidR="005F4A3C" w:rsidRPr="005F4A3C" w:rsidRDefault="005F4A3C" w:rsidP="005F4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Farbe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obsidianschwarz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metallic</w:t>
      </w:r>
    </w:p>
    <w:p w:rsidR="005F4A3C" w:rsidRPr="005F4A3C" w:rsidRDefault="005F4A3C" w:rsidP="005F4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Polster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Leder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Exklusiv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Nappa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sienabraun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/ 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schwarz</w:t>
      </w:r>
      <w:proofErr w:type="spellEnd"/>
    </w:p>
    <w:p w:rsidR="005F4A3C" w:rsidRDefault="005F4A3C" w:rsidP="005F4A3C">
      <w:pPr>
        <w:shd w:val="clear" w:color="auto" w:fill="FFFFFF"/>
        <w:spacing w:after="0" w:line="240" w:lineRule="auto"/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</w:pP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Zierelemente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designo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Klavierlack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schwarz</w:t>
      </w:r>
      <w:proofErr w:type="spellEnd"/>
      <w:r w:rsidRPr="005F4A3C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flowing lines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ascii="Times New Roman" w:eastAsia="Times New Roman" w:hAnsi="Symbol" w:cs="Times New Roman"/>
          <w:sz w:val="24"/>
          <w:szCs w:val="24"/>
          <w:lang w:eastAsia="nl-BE"/>
        </w:rPr>
        <w:t></w:t>
      </w:r>
      <w:r w:rsidRPr="005F4A3C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AMG Line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Burmester®3D-Surround-Soundsystem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Exklusiv-Paket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r w:rsidRPr="005F4A3C">
        <w:rPr>
          <w:rFonts w:eastAsia="Times New Roman" w:cs="Times New Roman"/>
          <w:b/>
          <w:bCs/>
          <w:lang w:eastAsia="nl-BE"/>
        </w:rPr>
        <w:t xml:space="preserve">ENERGIZING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Paket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vorn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r w:rsidRPr="005F4A3C">
        <w:rPr>
          <w:rFonts w:eastAsia="Times New Roman" w:cs="Times New Roman"/>
          <w:b/>
          <w:bCs/>
          <w:lang w:eastAsia="nl-BE"/>
        </w:rPr>
        <w:t xml:space="preserve">ENERGIZING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Paket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Fond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DIGITAL LIGHT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MBUX High-End Fond-Entertainment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First-Class Fond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MBUX Augmented Reality Head-Up-Display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 xml:space="preserve">3D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Fahrer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>-Display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Park-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Paket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mit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 xml:space="preserve"> Remote-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Parkfunktionen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>360°-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Kamera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Klapptische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im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 xml:space="preserve"> Fond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r w:rsidRPr="005F4A3C">
        <w:rPr>
          <w:rFonts w:eastAsia="Times New Roman" w:cs="Times New Roman"/>
          <w:b/>
          <w:bCs/>
          <w:lang w:val="en-US" w:eastAsia="nl-BE"/>
        </w:rPr>
        <w:t xml:space="preserve">Executive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Sitz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Sonnenrollo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elektrisch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für</w:t>
      </w:r>
      <w:proofErr w:type="spellEnd"/>
      <w:r w:rsidRPr="005F4A3C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val="en-US" w:eastAsia="nl-BE"/>
        </w:rPr>
        <w:t>Heckscheibe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Fondsitze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elektrisch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einstellbar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inklusive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Memory-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Funktion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Hinterachslenkung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Kühlfach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Multifunktionslenkrad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in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Holz-Leder-Ausführung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r w:rsidRPr="005F4A3C">
        <w:rPr>
          <w:rFonts w:eastAsia="Times New Roman" w:cs="Times New Roman"/>
          <w:b/>
          <w:bCs/>
          <w:lang w:eastAsia="nl-BE"/>
        </w:rPr>
        <w:t>MBUX Fond-Tablet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r w:rsidRPr="005F4A3C">
        <w:rPr>
          <w:rFonts w:eastAsia="Times New Roman" w:cs="Times New Roman"/>
          <w:b/>
          <w:bCs/>
          <w:lang w:eastAsia="nl-BE"/>
        </w:rPr>
        <w:t>Panorama-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Schiebedach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r w:rsidRPr="005F4A3C">
        <w:rPr>
          <w:rFonts w:eastAsia="Times New Roman" w:cs="Times New Roman"/>
          <w:b/>
          <w:bCs/>
          <w:lang w:eastAsia="nl-BE"/>
        </w:rPr>
        <w:t xml:space="preserve">KEYLESS-GO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mit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flächenbündigen</w:t>
      </w:r>
      <w:proofErr w:type="spellEnd"/>
      <w:r w:rsidRPr="005F4A3C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bCs/>
          <w:lang w:eastAsia="nl-BE"/>
        </w:rPr>
        <w:t>Türgriffen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Frontscheibe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, </w:t>
      </w:r>
      <w:proofErr w:type="spellStart"/>
      <w:r w:rsidRPr="005F4A3C">
        <w:rPr>
          <w:rFonts w:eastAsia="Times New Roman" w:cs="Times New Roman"/>
          <w:b/>
          <w:lang w:eastAsia="nl-BE"/>
        </w:rPr>
        <w:t>beheizt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Wärmedämmend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eastAsia="nl-BE"/>
        </w:rPr>
        <w:t>dunkel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eastAsia="nl-BE"/>
        </w:rPr>
        <w:t>getöntes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Glas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Klimatisierungsautomatik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THERMOTRONIC </w:t>
      </w:r>
      <w:proofErr w:type="spellStart"/>
      <w:r w:rsidRPr="005F4A3C">
        <w:rPr>
          <w:rFonts w:eastAsia="Times New Roman" w:cs="Times New Roman"/>
          <w:b/>
          <w:lang w:eastAsia="nl-BE"/>
        </w:rPr>
        <w:t>im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Fond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Zierelemente-Paket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eastAsia="nl-BE"/>
        </w:rPr>
        <w:t>Exklusiv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>  Chauffeur-</w:t>
      </w:r>
      <w:proofErr w:type="spellStart"/>
      <w:r w:rsidRPr="005F4A3C">
        <w:rPr>
          <w:rFonts w:eastAsia="Times New Roman" w:cs="Times New Roman"/>
          <w:b/>
          <w:lang w:eastAsia="nl-BE"/>
        </w:rPr>
        <w:t>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Sonnenschutz-Paket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Aktive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Ambientebeleuchtung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Laderaum-Paket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MAGIC VISION CONTROL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Fahrassistenz-Paket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AIR-BALANCE </w:t>
      </w:r>
      <w:proofErr w:type="spellStart"/>
      <w:r w:rsidRPr="005F4A3C">
        <w:rPr>
          <w:rFonts w:eastAsia="Times New Roman" w:cs="Times New Roman"/>
          <w:b/>
          <w:lang w:eastAsia="nl-BE"/>
        </w:rPr>
        <w:t>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Sitzkomfort-Paket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Fond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>  Memory-</w:t>
      </w:r>
      <w:proofErr w:type="spellStart"/>
      <w:r w:rsidRPr="005F4A3C">
        <w:rPr>
          <w:rFonts w:eastAsia="Times New Roman" w:cs="Times New Roman"/>
          <w:b/>
          <w:lang w:eastAsia="nl-BE"/>
        </w:rPr>
        <w:t>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Wärme-Komfort-Paket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URBAN GUARD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Fahrzeugschutz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Plus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2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kabellose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Kopfhörer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Bremsanlage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mit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größeren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Bremsscheiben</w:t>
      </w:r>
      <w:proofErr w:type="spellEnd"/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USB-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Paket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Plus</w:t>
      </w:r>
    </w:p>
    <w:p w:rsidR="005F4A3C" w:rsidRPr="005F4A3C" w:rsidRDefault="005F4A3C" w:rsidP="005F4A3C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></w:t>
      </w:r>
      <w:r w:rsidRPr="005F4A3C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Designgurtschlösser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vorn</w:t>
      </w:r>
      <w:proofErr w:type="spellEnd"/>
      <w:r w:rsidRPr="005F4A3C">
        <w:rPr>
          <w:rFonts w:eastAsia="Times New Roman" w:cs="Times New Roman"/>
          <w:b/>
          <w:lang w:val="en-US" w:eastAsia="nl-BE"/>
        </w:rPr>
        <w:t xml:space="preserve"> und </w:t>
      </w:r>
      <w:proofErr w:type="spellStart"/>
      <w:r w:rsidRPr="005F4A3C">
        <w:rPr>
          <w:rFonts w:eastAsia="Times New Roman" w:cs="Times New Roman"/>
          <w:b/>
          <w:lang w:val="en-US" w:eastAsia="nl-BE"/>
        </w:rPr>
        <w:t>hinten</w:t>
      </w:r>
      <w:proofErr w:type="spellEnd"/>
    </w:p>
    <w:p w:rsidR="005F4A3C" w:rsidRPr="005F4A3C" w:rsidRDefault="005F4A3C" w:rsidP="005F4A3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val="en-US" w:eastAsia="nl-BE"/>
        </w:rPr>
      </w:pPr>
      <w:r w:rsidRPr="005F4A3C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F4A3C">
        <w:rPr>
          <w:rFonts w:eastAsia="Times New Roman" w:cs="Times New Roman"/>
          <w:b/>
          <w:lang w:eastAsia="nl-BE"/>
        </w:rPr>
        <w:t>Alternative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Smartphone </w:t>
      </w:r>
      <w:proofErr w:type="spellStart"/>
      <w:r w:rsidRPr="005F4A3C">
        <w:rPr>
          <w:rFonts w:eastAsia="Times New Roman" w:cs="Times New Roman"/>
          <w:b/>
          <w:lang w:eastAsia="nl-BE"/>
        </w:rPr>
        <w:t>Position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</w:t>
      </w:r>
      <w:proofErr w:type="spellStart"/>
      <w:r w:rsidRPr="005F4A3C">
        <w:rPr>
          <w:rFonts w:eastAsia="Times New Roman" w:cs="Times New Roman"/>
          <w:b/>
          <w:lang w:eastAsia="nl-BE"/>
        </w:rPr>
        <w:t>im</w:t>
      </w:r>
      <w:proofErr w:type="spellEnd"/>
      <w:r w:rsidRPr="005F4A3C">
        <w:rPr>
          <w:rFonts w:eastAsia="Times New Roman" w:cs="Times New Roman"/>
          <w:b/>
          <w:lang w:eastAsia="nl-BE"/>
        </w:rPr>
        <w:t xml:space="preserve"> Fond</w:t>
      </w:r>
    </w:p>
    <w:p w:rsidR="003D7000" w:rsidRPr="005F4A3C" w:rsidRDefault="005F4A3C">
      <w:pPr>
        <w:rPr>
          <w:lang w:val="en-US"/>
        </w:rPr>
      </w:pPr>
      <w:bookmarkStart w:id="0" w:name="_GoBack"/>
      <w:bookmarkEnd w:id="0"/>
    </w:p>
    <w:sectPr w:rsidR="003D7000" w:rsidRPr="005F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3C"/>
    <w:rsid w:val="00323ABA"/>
    <w:rsid w:val="005E437C"/>
    <w:rsid w:val="005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F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F4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F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F4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2020-12-02T11:43:00Z</dcterms:created>
  <dcterms:modified xsi:type="dcterms:W3CDTF">2020-12-02T11:45:00Z</dcterms:modified>
</cp:coreProperties>
</file>