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EC" w:rsidRPr="009415EC" w:rsidRDefault="009415EC" w:rsidP="00941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Mercedes-Benz S 500 L 4Matic</w:t>
      </w:r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  <w:t>GCC00104</w:t>
      </w:r>
    </w:p>
    <w:p w:rsidR="009415EC" w:rsidRPr="009415EC" w:rsidRDefault="009415EC" w:rsidP="009415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9415EC">
        <w:rPr>
          <w:rFonts w:ascii="Times New Roman" w:eastAsia="Times New Roman" w:hAnsi="Times New Roman" w:cs="Times New Roman"/>
          <w:sz w:val="24"/>
          <w:szCs w:val="24"/>
          <w:lang w:eastAsia="nl-BE"/>
        </w:rPr>
        <w:pict>
          <v:rect id="_x0000_i1025" style="width:531.7pt;height:.4pt" o:hrpct="0" o:hralign="center" o:hrstd="t" o:hrnoshade="t" o:hr="t" fillcolor="black" stroked="f"/>
        </w:pict>
      </w:r>
    </w:p>
    <w:p w:rsidR="009415EC" w:rsidRPr="009415EC" w:rsidRDefault="009415EC" w:rsidP="00941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Farbe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: </w:t>
      </w: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obsidianschwarz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metallic</w:t>
      </w:r>
    </w:p>
    <w:p w:rsidR="009415EC" w:rsidRPr="009415EC" w:rsidRDefault="009415EC" w:rsidP="00941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Polster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: </w:t>
      </w: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Leder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Exklusiv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Nappa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sienabraun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/ </w:t>
      </w: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schwarz</w:t>
      </w:r>
      <w:proofErr w:type="spellEnd"/>
    </w:p>
    <w:p w:rsidR="009415EC" w:rsidRDefault="009415EC" w:rsidP="009415EC">
      <w:pPr>
        <w:shd w:val="clear" w:color="auto" w:fill="FFFFFF"/>
        <w:spacing w:after="0" w:line="240" w:lineRule="auto"/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</w:pP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Zierelemente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: </w:t>
      </w: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designo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Klavierlack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schwarz</w:t>
      </w:r>
      <w:proofErr w:type="spellEnd"/>
      <w:r w:rsidRPr="009415E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flowing lines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>AMG Line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val="en-US"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val="en-US" w:eastAsia="nl-BE"/>
        </w:rPr>
        <w:t>Burmester</w:t>
      </w:r>
      <w:proofErr w:type="spellEnd"/>
      <w:r w:rsidRPr="009415EC">
        <w:rPr>
          <w:rFonts w:eastAsia="Times New Roman" w:cs="Arial"/>
          <w:b/>
          <w:bCs/>
          <w:color w:val="000000"/>
          <w:lang w:val="en-US" w:eastAsia="nl-BE"/>
        </w:rPr>
        <w:t>® High-End 4D-Surround-Soundsystem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Exklusiv-Paket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 xml:space="preserve">ENERGIZING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vorn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 xml:space="preserve">ENERGIZING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>DIGITAL LIGHT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>MBUX High-End Fond-Entertainment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>First-Class Fond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val="en-US" w:eastAsia="nl-BE"/>
        </w:rPr>
      </w:pPr>
      <w:r w:rsidRPr="009415EC">
        <w:rPr>
          <w:rFonts w:eastAsia="Times New Roman" w:cs="Arial"/>
          <w:b/>
          <w:bCs/>
          <w:color w:val="000000"/>
          <w:lang w:val="en-US" w:eastAsia="nl-BE"/>
        </w:rPr>
        <w:t>MBUX Augmented Reality Head-Up-Display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 xml:space="preserve">3D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Fahrer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>-Display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>Park-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Paket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mit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Remote-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Parkfunktionen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>360°-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Kamera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Klapptische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im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 xml:space="preserve">Executive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Sitz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Sonnenrollo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elektrisch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für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Heckscheibe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Fondsitze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elektrisch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einstellbar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inklusive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Memory-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Funktion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Hinterachslenkung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Kühlfach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Multifunktionslenkrad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in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Holz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>-Leder-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Ausführung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>MBUX Fond-Tablet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>Panorama-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Schiebedach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 xml:space="preserve">KEYLESS-GO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mit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flächenbündigen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Türgriffen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bCs/>
          <w:color w:val="000000"/>
          <w:lang w:eastAsia="nl-BE"/>
        </w:rPr>
        <w:t>TV Tuner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color w:val="000000"/>
          <w:lang w:eastAsia="nl-BE"/>
        </w:rPr>
        <w:t>Frontscheibe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,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beheizt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color w:val="000000"/>
          <w:lang w:eastAsia="nl-BE"/>
        </w:rPr>
        <w:t>Wärmedämmend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dunkel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getöntes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Glas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Klimatisierungsautomatik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THERMOTRONIC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im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Zierelemente-Paket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Exklusiv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color w:val="000000"/>
          <w:lang w:eastAsia="nl-BE"/>
        </w:rPr>
        <w:t>Chauffeur-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color w:val="000000"/>
          <w:lang w:eastAsia="nl-BE"/>
        </w:rPr>
        <w:t>Sonnenschutz-Paket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Aktive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Ambientebeleuchtung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color w:val="000000"/>
          <w:lang w:eastAsia="nl-BE"/>
        </w:rPr>
        <w:t>Laderaum-Paket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color w:val="000000"/>
          <w:lang w:eastAsia="nl-BE"/>
        </w:rPr>
        <w:t>MAGIC VISION CONTROL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color w:val="000000"/>
          <w:lang w:eastAsia="nl-BE"/>
        </w:rPr>
        <w:t>Fahrassistenz-Paket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color w:val="000000"/>
          <w:lang w:eastAsia="nl-BE"/>
        </w:rPr>
        <w:t xml:space="preserve">AIR-BALANCE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bCs/>
          <w:color w:val="000000"/>
          <w:lang w:eastAsia="nl-BE"/>
        </w:rPr>
        <w:t>Sitzkomfort-Paket</w:t>
      </w:r>
      <w:proofErr w:type="spellEnd"/>
      <w:r w:rsidRPr="009415EC">
        <w:rPr>
          <w:rFonts w:eastAsia="Times New Roman" w:cs="Arial"/>
          <w:b/>
          <w:bCs/>
          <w:color w:val="000000"/>
          <w:lang w:eastAsia="nl-BE"/>
        </w:rPr>
        <w:t xml:space="preserve"> Fond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color w:val="000000"/>
          <w:lang w:eastAsia="nl-BE"/>
        </w:rPr>
        <w:t>Memory-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Paket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color w:val="000000"/>
          <w:lang w:eastAsia="nl-BE"/>
        </w:rPr>
        <w:t>Wärme-Komfort-Paket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color w:val="000000"/>
          <w:lang w:eastAsia="nl-BE"/>
        </w:rPr>
        <w:t xml:space="preserve">URBAN GUARD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Fahrzeugschutz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Plus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color w:val="000000"/>
          <w:lang w:eastAsia="nl-BE"/>
        </w:rPr>
        <w:t xml:space="preserve">2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kabellose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Kopfhörer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color w:val="000000"/>
          <w:lang w:eastAsia="nl-BE"/>
        </w:rPr>
        <w:t>Bremsanlage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mit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größeren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Bremsscheiben</w:t>
      </w:r>
      <w:proofErr w:type="spellEnd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r w:rsidRPr="009415EC">
        <w:rPr>
          <w:rFonts w:eastAsia="Times New Roman" w:cs="Arial"/>
          <w:b/>
          <w:color w:val="000000"/>
          <w:lang w:eastAsia="nl-BE"/>
        </w:rPr>
        <w:t>USB-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Paket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Plus</w:t>
      </w:r>
      <w:bookmarkStart w:id="0" w:name="_GoBack"/>
      <w:bookmarkEnd w:id="0"/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color w:val="000000"/>
          <w:lang w:eastAsia="nl-BE"/>
        </w:rPr>
        <w:t>Designgurtschlösser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vorn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und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hinten</w:t>
      </w:r>
    </w:p>
    <w:p w:rsidR="009415EC" w:rsidRPr="009415EC" w:rsidRDefault="009415EC" w:rsidP="00941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b/>
          <w:color w:val="000000"/>
          <w:lang w:eastAsia="nl-BE"/>
        </w:rPr>
      </w:pPr>
      <w:proofErr w:type="spellStart"/>
      <w:r w:rsidRPr="009415EC">
        <w:rPr>
          <w:rFonts w:eastAsia="Times New Roman" w:cs="Arial"/>
          <w:b/>
          <w:color w:val="000000"/>
          <w:lang w:eastAsia="nl-BE"/>
        </w:rPr>
        <w:t>Alternative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Smartphone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Position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</w:t>
      </w:r>
      <w:proofErr w:type="spellStart"/>
      <w:r w:rsidRPr="009415EC">
        <w:rPr>
          <w:rFonts w:eastAsia="Times New Roman" w:cs="Arial"/>
          <w:b/>
          <w:color w:val="000000"/>
          <w:lang w:eastAsia="nl-BE"/>
        </w:rPr>
        <w:t>im</w:t>
      </w:r>
      <w:proofErr w:type="spellEnd"/>
      <w:r w:rsidRPr="009415EC">
        <w:rPr>
          <w:rFonts w:eastAsia="Times New Roman" w:cs="Arial"/>
          <w:b/>
          <w:color w:val="000000"/>
          <w:lang w:eastAsia="nl-BE"/>
        </w:rPr>
        <w:t xml:space="preserve"> Fond</w:t>
      </w:r>
    </w:p>
    <w:p w:rsidR="009415EC" w:rsidRPr="009415EC" w:rsidRDefault="009415EC" w:rsidP="009415E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val="en-US" w:eastAsia="nl-BE"/>
        </w:rPr>
      </w:pPr>
    </w:p>
    <w:p w:rsidR="003D7000" w:rsidRPr="009415EC" w:rsidRDefault="009415EC">
      <w:pPr>
        <w:rPr>
          <w:lang w:val="en-US"/>
        </w:rPr>
      </w:pPr>
    </w:p>
    <w:sectPr w:rsidR="003D7000" w:rsidRPr="0094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D77"/>
    <w:multiLevelType w:val="multilevel"/>
    <w:tmpl w:val="7DB8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EC"/>
    <w:rsid w:val="00323ABA"/>
    <w:rsid w:val="005E437C"/>
    <w:rsid w:val="009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4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9415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4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941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2020-12-02T11:35:00Z</dcterms:created>
  <dcterms:modified xsi:type="dcterms:W3CDTF">2020-12-02T11:37:00Z</dcterms:modified>
</cp:coreProperties>
</file>